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B879" w14:textId="579E3282" w:rsidR="00A45BCA" w:rsidRDefault="00A45BCA" w:rsidP="007A41E1">
      <w:pPr>
        <w:pStyle w:val="Header"/>
        <w:jc w:val="right"/>
        <w:rPr>
          <w:rFonts w:ascii="Calibri Light" w:hAnsi="Calibri Light" w:cs="Calibri Light"/>
          <w:lang w:val="is-IS"/>
        </w:rPr>
      </w:pPr>
      <w:bookmarkStart w:id="0" w:name="_GoBack"/>
      <w:bookmarkEnd w:id="0"/>
    </w:p>
    <w:p w14:paraId="6B04831C" w14:textId="77777777" w:rsidR="00BA33A4" w:rsidRDefault="00BA33A4" w:rsidP="007A41E1">
      <w:pPr>
        <w:pStyle w:val="Header"/>
        <w:jc w:val="right"/>
        <w:rPr>
          <w:rFonts w:ascii="Calibri Light" w:hAnsi="Calibri Light" w:cs="Calibri Light"/>
          <w:lang w:val="is-IS"/>
        </w:rPr>
      </w:pPr>
    </w:p>
    <w:p w14:paraId="59C38F88" w14:textId="11059C89" w:rsidR="007A41E1" w:rsidRPr="00153B81" w:rsidRDefault="007A41E1" w:rsidP="007A41E1">
      <w:pPr>
        <w:pStyle w:val="Header"/>
        <w:jc w:val="right"/>
        <w:rPr>
          <w:rFonts w:asciiTheme="majorHAnsi" w:hAnsiTheme="majorHAnsi" w:cstheme="majorHAnsi"/>
        </w:rPr>
      </w:pPr>
      <w:r w:rsidRPr="00153B81">
        <w:rPr>
          <w:rFonts w:asciiTheme="majorHAnsi" w:hAnsiTheme="majorHAnsi" w:cstheme="majorHAnsi"/>
        </w:rPr>
        <w:t xml:space="preserve">Reykjavík </w:t>
      </w:r>
      <w:r w:rsidR="00AC360D" w:rsidRPr="00AC360D">
        <w:rPr>
          <w:rFonts w:asciiTheme="majorHAnsi" w:hAnsiTheme="majorHAnsi" w:cstheme="majorHAnsi"/>
          <w:highlight w:val="yellow"/>
        </w:rPr>
        <w:t>xx</w:t>
      </w:r>
      <w:r w:rsidR="00A45BCA">
        <w:rPr>
          <w:rFonts w:asciiTheme="majorHAnsi" w:hAnsiTheme="majorHAnsi" w:cstheme="majorHAnsi"/>
        </w:rPr>
        <w:t>.12.2020</w:t>
      </w:r>
    </w:p>
    <w:p w14:paraId="3E662B8C" w14:textId="0B744879" w:rsidR="007A41E1" w:rsidRDefault="007A41E1" w:rsidP="007A41E1">
      <w:pPr>
        <w:ind w:left="-284" w:right="-279"/>
        <w:rPr>
          <w:rFonts w:asciiTheme="majorHAnsi" w:hAnsiTheme="majorHAnsi" w:cstheme="majorHAnsi"/>
          <w:color w:val="000000"/>
          <w:lang w:val="en-GB"/>
        </w:rPr>
      </w:pPr>
    </w:p>
    <w:p w14:paraId="62239E14" w14:textId="77777777" w:rsidR="00A45BCA" w:rsidRDefault="00A45BCA" w:rsidP="00A45BCA">
      <w:pPr>
        <w:rPr>
          <w:rFonts w:asciiTheme="majorHAnsi" w:hAnsiTheme="majorHAnsi" w:cstheme="majorHAnsi"/>
          <w:lang w:val="pl-PL"/>
        </w:rPr>
      </w:pPr>
    </w:p>
    <w:p w14:paraId="15C9E2E2" w14:textId="1525B1D3" w:rsidR="00A45BCA" w:rsidRPr="005720F4" w:rsidRDefault="00A45BCA" w:rsidP="00A45BCA">
      <w:pPr>
        <w:rPr>
          <w:rFonts w:asciiTheme="majorHAnsi" w:hAnsiTheme="majorHAnsi" w:cstheme="majorHAnsi"/>
          <w:lang w:val="pl-PL"/>
        </w:rPr>
      </w:pPr>
      <w:r w:rsidRPr="005720F4">
        <w:rPr>
          <w:rFonts w:asciiTheme="majorHAnsi" w:hAnsiTheme="majorHAnsi" w:cstheme="majorHAnsi"/>
          <w:lang w:val="pl-PL"/>
        </w:rPr>
        <w:t>Do rodziców / opiekunów dzieci w przedszkolach i szkołach podstawowych</w:t>
      </w:r>
    </w:p>
    <w:p w14:paraId="7D11C4C0" w14:textId="77777777" w:rsidR="00A45BCA" w:rsidRPr="005720F4" w:rsidRDefault="00A45BCA" w:rsidP="00A45BCA">
      <w:pPr>
        <w:rPr>
          <w:rFonts w:asciiTheme="majorHAnsi" w:hAnsiTheme="majorHAnsi" w:cstheme="majorHAnsi"/>
          <w:lang w:val="pl-PL"/>
        </w:rPr>
      </w:pPr>
    </w:p>
    <w:p w14:paraId="2DB5F2FC" w14:textId="77777777" w:rsidR="00A45BCA" w:rsidRPr="005720F4" w:rsidRDefault="00A45BCA" w:rsidP="00A45BCA">
      <w:pPr>
        <w:rPr>
          <w:rFonts w:asciiTheme="majorHAnsi" w:hAnsiTheme="majorHAnsi" w:cstheme="majorHAnsi"/>
          <w:lang w:val="pl-PL"/>
        </w:rPr>
      </w:pPr>
      <w:r w:rsidRPr="005720F4">
        <w:rPr>
          <w:rFonts w:asciiTheme="majorHAnsi" w:hAnsiTheme="majorHAnsi" w:cstheme="majorHAnsi"/>
          <w:lang w:val="pl-PL"/>
        </w:rPr>
        <w:t>Witajcie</w:t>
      </w:r>
    </w:p>
    <w:p w14:paraId="3837837E" w14:textId="77777777" w:rsidR="00A45BCA" w:rsidRPr="005720F4" w:rsidRDefault="00A45BCA" w:rsidP="00A45BCA">
      <w:pPr>
        <w:rPr>
          <w:rFonts w:asciiTheme="majorHAnsi" w:hAnsiTheme="majorHAnsi" w:cstheme="majorHAnsi"/>
          <w:lang w:val="pl-PL"/>
        </w:rPr>
      </w:pPr>
    </w:p>
    <w:p w14:paraId="44BC395D" w14:textId="77777777" w:rsidR="00A45BCA" w:rsidRPr="005720F4" w:rsidRDefault="00A45BCA" w:rsidP="00885E90">
      <w:pPr>
        <w:jc w:val="both"/>
        <w:rPr>
          <w:rFonts w:asciiTheme="majorHAnsi" w:hAnsiTheme="majorHAnsi" w:cstheme="majorHAnsi"/>
          <w:lang w:val="pl-PL"/>
        </w:rPr>
      </w:pPr>
      <w:r w:rsidRPr="005720F4">
        <w:rPr>
          <w:rFonts w:asciiTheme="majorHAnsi" w:hAnsiTheme="majorHAnsi" w:cstheme="majorHAnsi"/>
          <w:lang w:val="pl-PL"/>
        </w:rPr>
        <w:t xml:space="preserve">Zbliża się okres ferii świątecznych w szkołach podstawowych i bez wątpienia, niektórzy z nas </w:t>
      </w:r>
      <w:r>
        <w:rPr>
          <w:rFonts w:asciiTheme="majorHAnsi" w:hAnsiTheme="majorHAnsi" w:cstheme="majorHAnsi"/>
          <w:lang w:val="pl-PL"/>
        </w:rPr>
        <w:t>wyjadą za granicę, żeby spotkać się ze swoimi bliskimi</w:t>
      </w:r>
      <w:r w:rsidRPr="005720F4">
        <w:rPr>
          <w:rFonts w:asciiTheme="majorHAnsi" w:hAnsiTheme="majorHAnsi" w:cstheme="majorHAnsi"/>
          <w:lang w:val="pl-PL"/>
        </w:rPr>
        <w:t xml:space="preserve">. W obecnej sytuacji ważne jest, by pamiętać o zasadach obowiązujących przy przekraczaniu granicy Islandii. Po przyjeździe, pasażerowie </w:t>
      </w:r>
      <w:r>
        <w:rPr>
          <w:rFonts w:asciiTheme="majorHAnsi" w:hAnsiTheme="majorHAnsi" w:cstheme="majorHAnsi"/>
          <w:lang w:val="pl-PL"/>
        </w:rPr>
        <w:t>mają możliwość przeprowadzenia testu</w:t>
      </w:r>
      <w:r w:rsidRPr="005720F4">
        <w:rPr>
          <w:rFonts w:asciiTheme="majorHAnsi" w:hAnsiTheme="majorHAnsi" w:cstheme="majorHAnsi"/>
          <w:lang w:val="pl-PL"/>
        </w:rPr>
        <w:t>. W celu skrócenia kwarantanny, następny test wykonywany jest po pięciu dniach. Testy są bezpłatne. Jeżeli ktoś, z jakiś powodów</w:t>
      </w:r>
      <w:r>
        <w:rPr>
          <w:rFonts w:asciiTheme="majorHAnsi" w:hAnsiTheme="majorHAnsi" w:cstheme="majorHAnsi"/>
          <w:lang w:val="pl-PL"/>
        </w:rPr>
        <w:t>,</w:t>
      </w:r>
      <w:r w:rsidRPr="005720F4">
        <w:rPr>
          <w:rFonts w:asciiTheme="majorHAnsi" w:hAnsiTheme="majorHAnsi" w:cstheme="majorHAnsi"/>
          <w:lang w:val="pl-PL"/>
        </w:rPr>
        <w:t xml:space="preserve"> nie chce poddać się testowi na granicy, to musi poddać się 14 dniowej kwarantannie. Epidemiolog zaleca </w:t>
      </w:r>
      <w:r>
        <w:rPr>
          <w:rFonts w:asciiTheme="majorHAnsi" w:hAnsiTheme="majorHAnsi" w:cstheme="majorHAnsi"/>
          <w:lang w:val="pl-PL"/>
        </w:rPr>
        <w:t>przeprowadzenie testu</w:t>
      </w:r>
      <w:r w:rsidRPr="005720F4">
        <w:rPr>
          <w:rFonts w:asciiTheme="majorHAnsi" w:hAnsiTheme="majorHAnsi" w:cstheme="majorHAnsi"/>
          <w:lang w:val="pl-PL"/>
        </w:rPr>
        <w:t xml:space="preserve"> na granicy i my </w:t>
      </w:r>
      <w:r>
        <w:rPr>
          <w:rFonts w:asciiTheme="majorHAnsi" w:hAnsiTheme="majorHAnsi" w:cstheme="majorHAnsi"/>
          <w:lang w:val="pl-PL"/>
        </w:rPr>
        <w:t xml:space="preserve">w pełni popieramy </w:t>
      </w:r>
      <w:r w:rsidRPr="005720F4">
        <w:rPr>
          <w:rFonts w:asciiTheme="majorHAnsi" w:hAnsiTheme="majorHAnsi" w:cstheme="majorHAnsi"/>
          <w:lang w:val="pl-PL"/>
        </w:rPr>
        <w:t xml:space="preserve">to zalecenie.  </w:t>
      </w:r>
    </w:p>
    <w:p w14:paraId="6020EDFD" w14:textId="77777777" w:rsidR="00A45BCA" w:rsidRPr="005720F4" w:rsidRDefault="00A45BCA" w:rsidP="00870C56">
      <w:pPr>
        <w:spacing w:before="120"/>
        <w:jc w:val="both"/>
        <w:rPr>
          <w:rFonts w:asciiTheme="majorHAnsi" w:hAnsiTheme="majorHAnsi" w:cstheme="majorHAnsi"/>
          <w:lang w:val="pl-PL"/>
        </w:rPr>
      </w:pPr>
      <w:r w:rsidRPr="005720F4">
        <w:rPr>
          <w:rFonts w:asciiTheme="majorHAnsi" w:hAnsiTheme="majorHAnsi" w:cstheme="majorHAnsi"/>
          <w:lang w:val="pl-PL"/>
        </w:rPr>
        <w:t xml:space="preserve">Zachęcamy opiekunów dzieci w wieku przedszkolnym i szkolnym do zatrzymania dzieci w domu na okres kwarantanny, do otrzymania wyniku drugiego testu. Celem zatrzymania dzieci w domu jest niedopuszczenie do rozprzestrzenienie się wirusa w szkole. Wirus, niestety nadal rozprzestrzenia się po świecie i zagrożenie zarażeniem podczas podróży jest bardzo duże. Jeżeli osoba nie podda się testowi na granicy, to </w:t>
      </w:r>
      <w:r w:rsidRPr="005720F4">
        <w:rPr>
          <w:rFonts w:asciiTheme="majorHAnsi" w:hAnsiTheme="majorHAnsi" w:cstheme="majorHAnsi"/>
          <w:u w:val="single"/>
          <w:lang w:val="pl-PL"/>
        </w:rPr>
        <w:t>musi poddać się 14 dniowej kwarantannie</w:t>
      </w:r>
      <w:r w:rsidRPr="005720F4">
        <w:rPr>
          <w:rFonts w:asciiTheme="majorHAnsi" w:hAnsiTheme="majorHAnsi" w:cstheme="majorHAnsi"/>
          <w:lang w:val="pl-PL"/>
        </w:rPr>
        <w:t xml:space="preserve">. Wskazane jest, by dzieci poddały się kwarantannie wraz ze swoimi opiekunami. </w:t>
      </w:r>
    </w:p>
    <w:p w14:paraId="23B56886" w14:textId="77777777" w:rsidR="00A45BCA" w:rsidRPr="005720F4" w:rsidRDefault="00A45BCA" w:rsidP="00870C56">
      <w:pPr>
        <w:spacing w:before="120"/>
        <w:jc w:val="both"/>
        <w:rPr>
          <w:rFonts w:asciiTheme="majorHAnsi" w:hAnsiTheme="majorHAnsi" w:cstheme="majorHAnsi"/>
          <w:lang w:val="pl-PL"/>
        </w:rPr>
      </w:pPr>
      <w:r w:rsidRPr="005720F4">
        <w:rPr>
          <w:rFonts w:asciiTheme="majorHAnsi" w:hAnsiTheme="majorHAnsi" w:cstheme="majorHAnsi"/>
          <w:lang w:val="pl-PL"/>
        </w:rPr>
        <w:t xml:space="preserve">Jak mogliśmy się o tym przekonać jesienią, pojawienie się wirusa w szkole ma duży wpływ na jej działalność. W następstwie, wiele dzieci i ich rodzin musiało poddać się kwarantannie. Kwarantanna jest uciążliwym zabiegiem i zakłóca codzienne życie. Można zmniejszyć prawdopodobieństwo tego typu zabiegów stosując się do zaleceń epidemiologa. Jednym z nich jest poddanie się testowi po przyjeździe na Islandię. </w:t>
      </w:r>
    </w:p>
    <w:p w14:paraId="0177A8E3" w14:textId="77777777" w:rsidR="00A45BCA" w:rsidRPr="005720F4" w:rsidRDefault="00A45BCA" w:rsidP="00885E90">
      <w:pPr>
        <w:jc w:val="both"/>
        <w:rPr>
          <w:rFonts w:asciiTheme="majorHAnsi" w:hAnsiTheme="majorHAnsi" w:cstheme="majorHAnsi"/>
          <w:lang w:val="pl-PL"/>
        </w:rPr>
      </w:pPr>
    </w:p>
    <w:p w14:paraId="6696B586" w14:textId="5EA4638C" w:rsidR="00A45BCA" w:rsidRDefault="00A45BCA" w:rsidP="00885E90">
      <w:pPr>
        <w:jc w:val="both"/>
        <w:rPr>
          <w:rFonts w:asciiTheme="majorHAnsi" w:hAnsiTheme="majorHAnsi" w:cstheme="majorHAnsi"/>
          <w:lang w:val="pl-PL"/>
        </w:rPr>
      </w:pPr>
      <w:r w:rsidRPr="005720F4">
        <w:rPr>
          <w:rFonts w:asciiTheme="majorHAnsi" w:hAnsiTheme="majorHAnsi" w:cstheme="majorHAnsi"/>
          <w:lang w:val="pl-PL"/>
        </w:rPr>
        <w:t>Licząc na zrozumienie składamy życzenia Wesołych Świąt oraz szczęśliwego Nowego Roku!</w:t>
      </w:r>
    </w:p>
    <w:p w14:paraId="638BE4B9" w14:textId="4392C1F4" w:rsidR="00A45BCA" w:rsidRDefault="00A45BCA" w:rsidP="00A45BCA">
      <w:pPr>
        <w:rPr>
          <w:rFonts w:asciiTheme="majorHAnsi" w:hAnsiTheme="majorHAnsi" w:cstheme="majorHAnsi"/>
          <w:lang w:val="pl-PL"/>
        </w:rPr>
      </w:pPr>
    </w:p>
    <w:p w14:paraId="70277B30" w14:textId="77777777" w:rsidR="005B4EBA" w:rsidRDefault="005B4EBA" w:rsidP="00A45BCA">
      <w:pPr>
        <w:rPr>
          <w:rFonts w:asciiTheme="majorHAnsi" w:hAnsiTheme="majorHAnsi" w:cstheme="majorHAnsi"/>
          <w:lang w:val="pl-PL"/>
        </w:rPr>
      </w:pPr>
    </w:p>
    <w:p w14:paraId="3EBEC433" w14:textId="77777777" w:rsidR="00A45BCA" w:rsidRPr="005720F4" w:rsidRDefault="00A45BCA" w:rsidP="00A45BCA">
      <w:pPr>
        <w:rPr>
          <w:rFonts w:asciiTheme="majorHAnsi" w:hAnsiTheme="majorHAnsi" w:cstheme="majorHAnsi"/>
          <w:lang w:val="pl-PL"/>
        </w:rPr>
      </w:pPr>
    </w:p>
    <w:p w14:paraId="53FE8356" w14:textId="11837345" w:rsidR="00A45BCA" w:rsidRPr="005720F4" w:rsidRDefault="00AC360D" w:rsidP="00A45BCA">
      <w:pPr>
        <w:jc w:val="center"/>
        <w:rPr>
          <w:rFonts w:asciiTheme="majorHAnsi" w:hAnsiTheme="majorHAnsi" w:cstheme="majorHAnsi"/>
          <w:lang w:val="pl-PL"/>
        </w:rPr>
      </w:pPr>
      <w:r w:rsidRPr="00AC360D">
        <w:rPr>
          <w:rFonts w:asciiTheme="majorHAnsi" w:hAnsiTheme="majorHAnsi" w:cstheme="majorHAnsi"/>
          <w:highlight w:val="yellow"/>
          <w:lang w:val="pl-PL"/>
        </w:rPr>
        <w:t>xxxxx</w:t>
      </w:r>
    </w:p>
    <w:sectPr w:rsidR="00A45BCA" w:rsidRPr="005720F4" w:rsidSect="00CF117D">
      <w:headerReference w:type="default" r:id="rId7"/>
      <w:footerReference w:type="default" r:id="rId8"/>
      <w:headerReference w:type="first" r:id="rId9"/>
      <w:pgSz w:w="11907" w:h="16839" w:code="9"/>
      <w:pgMar w:top="284" w:right="1440" w:bottom="567" w:left="1797" w:header="85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795E" w14:textId="77777777" w:rsidR="00FF1198" w:rsidRDefault="00FF1198" w:rsidP="00E371F7">
      <w:r>
        <w:separator/>
      </w:r>
    </w:p>
    <w:p w14:paraId="2618BDE0" w14:textId="77777777" w:rsidR="00FF1198" w:rsidRDefault="00FF1198"/>
  </w:endnote>
  <w:endnote w:type="continuationSeparator" w:id="0">
    <w:p w14:paraId="0E9E3598" w14:textId="77777777" w:rsidR="00FF1198" w:rsidRDefault="00FF1198" w:rsidP="00E371F7">
      <w:r>
        <w:continuationSeparator/>
      </w:r>
    </w:p>
    <w:p w14:paraId="667AD2B2" w14:textId="77777777" w:rsidR="00FF1198" w:rsidRDefault="00FF1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6C0C" w14:textId="4297D83E" w:rsidR="00E371F7" w:rsidRPr="00BA412C" w:rsidRDefault="00FF1198" w:rsidP="00320F05">
    <w:pPr>
      <w:pStyle w:val="Footer"/>
      <w:tabs>
        <w:tab w:val="clear" w:pos="4536"/>
        <w:tab w:val="clear" w:pos="9072"/>
      </w:tabs>
      <w:ind w:left="-1701" w:right="-1701"/>
      <w:jc w:val="center"/>
      <w:rPr>
        <w:rFonts w:ascii="Calibri" w:hAnsi="Calibri" w:cs="Calibri"/>
        <w:color w:val="7F7F7F"/>
        <w:lang w:val="is-IS"/>
      </w:rPr>
    </w:pPr>
    <w:r>
      <w:rPr>
        <w:rFonts w:ascii="Calibri" w:hAnsi="Calibri" w:cs="Calibri"/>
        <w:noProof/>
        <w:color w:val="7F7F7F"/>
        <w:sz w:val="18"/>
        <w:szCs w:val="18"/>
        <w:lang w:val="is-IS" w:eastAsia="is-IS"/>
      </w:rPr>
      <w:drawing>
        <wp:anchor distT="0" distB="0" distL="114300" distR="114300" simplePos="0" relativeHeight="251657728" behindDoc="1" locked="0" layoutInCell="1" allowOverlap="1" wp14:anchorId="199A8B9F" wp14:editId="0F7625E1">
          <wp:simplePos x="0" y="0"/>
          <wp:positionH relativeFrom="page">
            <wp:posOffset>-791845</wp:posOffset>
          </wp:positionH>
          <wp:positionV relativeFrom="page">
            <wp:posOffset>0</wp:posOffset>
          </wp:positionV>
          <wp:extent cx="333375" cy="400050"/>
          <wp:effectExtent l="0" t="0" r="0" b="0"/>
          <wp:wrapTight wrapText="bothSides">
            <wp:wrapPolygon edited="0">
              <wp:start x="0" y="0"/>
              <wp:lineTo x="0" y="16457"/>
              <wp:lineTo x="4937" y="20571"/>
              <wp:lineTo x="6171" y="20571"/>
              <wp:lineTo x="13577" y="20571"/>
              <wp:lineTo x="20983" y="17486"/>
              <wp:lineTo x="2098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F05" w:rsidRPr="00BA412C">
      <w:rPr>
        <w:rFonts w:ascii="Calibri" w:hAnsi="Calibri" w:cs="Calibri"/>
        <w:color w:val="7F7F7F"/>
        <w:lang w:val="is-IS"/>
      </w:rPr>
      <w:t>SLÖKKVILIÐ HÖFUÐBORGARSVÆÐISINS BS.</w:t>
    </w:r>
  </w:p>
  <w:p w14:paraId="00B9E068" w14:textId="77777777" w:rsidR="00191AF7" w:rsidRPr="00BA412C" w:rsidRDefault="006E457F" w:rsidP="001855A9">
    <w:pPr>
      <w:pStyle w:val="Footer"/>
      <w:tabs>
        <w:tab w:val="clear" w:pos="4536"/>
        <w:tab w:val="clear" w:pos="9072"/>
        <w:tab w:val="left" w:pos="-1418"/>
        <w:tab w:val="center" w:pos="4253"/>
        <w:tab w:val="right" w:pos="9639"/>
      </w:tabs>
      <w:ind w:left="-1418" w:right="-1418"/>
      <w:rPr>
        <w:rFonts w:ascii="Calibri" w:hAnsi="Calibri" w:cs="Calibri"/>
        <w:color w:val="7F7F7F"/>
        <w:sz w:val="18"/>
        <w:szCs w:val="18"/>
        <w:lang w:val="is-IS"/>
      </w:rPr>
    </w:pP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320F05" w:rsidRPr="00BA412C">
      <w:rPr>
        <w:rFonts w:ascii="Calibri" w:hAnsi="Calibri" w:cs="Calibri"/>
        <w:color w:val="7F7F7F"/>
        <w:sz w:val="18"/>
        <w:szCs w:val="18"/>
        <w:lang w:val="is-IS"/>
      </w:rPr>
      <w:t>Skógarhlíð 14 – 105 Reykjavík – Sími 528 3000</w:t>
    </w: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083CED">
      <w:rPr>
        <w:rFonts w:ascii="Calibri" w:hAnsi="Calibri" w:cs="Calibri"/>
        <w:color w:val="7F7F7F"/>
        <w:sz w:val="18"/>
        <w:szCs w:val="18"/>
        <w:lang w:val="is-IS"/>
      </w:rPr>
      <w:t>bls.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t xml:space="preserve"> 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begin"/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instrText xml:space="preserve"> PAGE   \* MERGEFORMAT </w:instrTex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separate"/>
    </w:r>
    <w:r w:rsidR="005E67D2">
      <w:rPr>
        <w:rFonts w:ascii="Calibri" w:hAnsi="Calibri" w:cs="Calibri"/>
        <w:noProof/>
        <w:color w:val="7F7F7F"/>
        <w:sz w:val="18"/>
        <w:szCs w:val="18"/>
        <w:lang w:val="is-IS"/>
      </w:rPr>
      <w:t>2</w:t>
    </w:r>
    <w:r w:rsidR="00083CED" w:rsidRPr="00083CED">
      <w:rPr>
        <w:rFonts w:ascii="Calibri" w:hAnsi="Calibri" w:cs="Calibri"/>
        <w:noProof/>
        <w:color w:val="7F7F7F"/>
        <w:sz w:val="18"/>
        <w:szCs w:val="18"/>
        <w:lang w:val="is-IS"/>
      </w:rPr>
      <w:fldChar w:fldCharType="end"/>
    </w:r>
  </w:p>
  <w:p w14:paraId="75E2934D" w14:textId="77777777" w:rsidR="00430682" w:rsidRPr="00BA412C" w:rsidRDefault="00320F05" w:rsidP="00BF70EE">
    <w:pPr>
      <w:pStyle w:val="Footer"/>
      <w:tabs>
        <w:tab w:val="clear" w:pos="4536"/>
        <w:tab w:val="center" w:pos="4253"/>
      </w:tabs>
      <w:ind w:left="-1418" w:right="-1418"/>
      <w:jc w:val="center"/>
      <w:rPr>
        <w:rFonts w:ascii="Calibri" w:hAnsi="Calibri" w:cs="Calibri"/>
        <w:color w:val="7F7F7F"/>
        <w:sz w:val="16"/>
        <w:szCs w:val="16"/>
        <w:lang w:val="is-IS"/>
      </w:rPr>
    </w:pPr>
    <w:r w:rsidRPr="00BA412C">
      <w:rPr>
        <w:rFonts w:ascii="Calibri" w:hAnsi="Calibri" w:cs="Calibri"/>
        <w:color w:val="7F7F7F"/>
        <w:sz w:val="18"/>
        <w:szCs w:val="18"/>
        <w:lang w:val="is-IS"/>
      </w:rPr>
      <w:t xml:space="preserve">www.shs.is – </w:t>
    </w:r>
    <w:r w:rsidRPr="00083CED">
      <w:rPr>
        <w:rFonts w:ascii="Calibri" w:hAnsi="Calibri" w:cs="Calibri"/>
        <w:color w:val="7F7F7F"/>
        <w:sz w:val="18"/>
        <w:szCs w:val="18"/>
        <w:lang w:val="is-IS"/>
      </w:rPr>
      <w:t>shs@shs.is</w:t>
    </w:r>
  </w:p>
  <w:p w14:paraId="1039E08C" w14:textId="77777777" w:rsidR="00BA412C" w:rsidRPr="004845FC" w:rsidRDefault="00BA412C" w:rsidP="00BF70EE">
    <w:pPr>
      <w:ind w:left="-1418" w:right="-1418"/>
      <w:jc w:val="cen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4E3C" w14:textId="77777777" w:rsidR="00FF1198" w:rsidRDefault="00FF1198" w:rsidP="00E371F7">
      <w:r>
        <w:separator/>
      </w:r>
    </w:p>
    <w:p w14:paraId="3A46F79D" w14:textId="77777777" w:rsidR="00FF1198" w:rsidRDefault="00FF1198"/>
  </w:footnote>
  <w:footnote w:type="continuationSeparator" w:id="0">
    <w:p w14:paraId="4BB57DB0" w14:textId="77777777" w:rsidR="00FF1198" w:rsidRDefault="00FF1198" w:rsidP="00E371F7">
      <w:r>
        <w:continuationSeparator/>
      </w:r>
    </w:p>
    <w:p w14:paraId="0CA39598" w14:textId="77777777" w:rsidR="00FF1198" w:rsidRDefault="00FF11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5211" w14:textId="77777777" w:rsidR="00E371F7" w:rsidRDefault="00E371F7" w:rsidP="006E457F">
    <w:pPr>
      <w:pStyle w:val="Header"/>
      <w:ind w:left="-1134" w:right="-1701"/>
    </w:pPr>
  </w:p>
  <w:p w14:paraId="39702454" w14:textId="77777777" w:rsidR="00E371F7" w:rsidRDefault="00E371F7">
    <w:pPr>
      <w:pStyle w:val="Header"/>
    </w:pPr>
  </w:p>
  <w:p w14:paraId="1E2E6F4D" w14:textId="77777777" w:rsidR="00BA412C" w:rsidRDefault="00BA41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A70" w14:textId="40A14B2F" w:rsidR="00B02A74" w:rsidRDefault="00B02A74" w:rsidP="00CF117D">
    <w:pPr>
      <w:pStyle w:val="Header"/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922"/>
    <w:multiLevelType w:val="hybridMultilevel"/>
    <w:tmpl w:val="1CBCCA2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2C27"/>
    <w:multiLevelType w:val="hybridMultilevel"/>
    <w:tmpl w:val="110AED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7DB6"/>
    <w:multiLevelType w:val="hybridMultilevel"/>
    <w:tmpl w:val="1BBC4402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8"/>
    <w:rsid w:val="00083CED"/>
    <w:rsid w:val="000B5145"/>
    <w:rsid w:val="000F4F02"/>
    <w:rsid w:val="001855A9"/>
    <w:rsid w:val="00191AF7"/>
    <w:rsid w:val="001E2460"/>
    <w:rsid w:val="00220EAF"/>
    <w:rsid w:val="002A6385"/>
    <w:rsid w:val="002C06E5"/>
    <w:rsid w:val="00311D0C"/>
    <w:rsid w:val="00312AAA"/>
    <w:rsid w:val="00320F05"/>
    <w:rsid w:val="00430682"/>
    <w:rsid w:val="0046010B"/>
    <w:rsid w:val="004845FC"/>
    <w:rsid w:val="004A0143"/>
    <w:rsid w:val="004D6A7E"/>
    <w:rsid w:val="004E0B5D"/>
    <w:rsid w:val="004F6BCC"/>
    <w:rsid w:val="0051559F"/>
    <w:rsid w:val="00553C93"/>
    <w:rsid w:val="0058482E"/>
    <w:rsid w:val="005B4EBA"/>
    <w:rsid w:val="005E67D2"/>
    <w:rsid w:val="005F07A9"/>
    <w:rsid w:val="005F1D6A"/>
    <w:rsid w:val="00607AA7"/>
    <w:rsid w:val="0061102B"/>
    <w:rsid w:val="00640536"/>
    <w:rsid w:val="00671243"/>
    <w:rsid w:val="006970A6"/>
    <w:rsid w:val="006B524E"/>
    <w:rsid w:val="006E457F"/>
    <w:rsid w:val="00706A70"/>
    <w:rsid w:val="00734EDE"/>
    <w:rsid w:val="007A41E1"/>
    <w:rsid w:val="008431F8"/>
    <w:rsid w:val="00846149"/>
    <w:rsid w:val="00870C56"/>
    <w:rsid w:val="008723BE"/>
    <w:rsid w:val="00885E90"/>
    <w:rsid w:val="009B63A8"/>
    <w:rsid w:val="009E1A74"/>
    <w:rsid w:val="00A45BCA"/>
    <w:rsid w:val="00A74CB1"/>
    <w:rsid w:val="00A87624"/>
    <w:rsid w:val="00AC360D"/>
    <w:rsid w:val="00AD7127"/>
    <w:rsid w:val="00B02A74"/>
    <w:rsid w:val="00B34092"/>
    <w:rsid w:val="00B80438"/>
    <w:rsid w:val="00BA33A4"/>
    <w:rsid w:val="00BA412C"/>
    <w:rsid w:val="00BA4788"/>
    <w:rsid w:val="00BE3761"/>
    <w:rsid w:val="00BF70EE"/>
    <w:rsid w:val="00C20640"/>
    <w:rsid w:val="00C413F7"/>
    <w:rsid w:val="00C509BE"/>
    <w:rsid w:val="00C57C3A"/>
    <w:rsid w:val="00CA6BFB"/>
    <w:rsid w:val="00CF117D"/>
    <w:rsid w:val="00D16AC9"/>
    <w:rsid w:val="00D1796E"/>
    <w:rsid w:val="00D5657E"/>
    <w:rsid w:val="00D62EAB"/>
    <w:rsid w:val="00DC2DBF"/>
    <w:rsid w:val="00DF526C"/>
    <w:rsid w:val="00E22BDE"/>
    <w:rsid w:val="00E371F7"/>
    <w:rsid w:val="00E54ECA"/>
    <w:rsid w:val="00E74F8E"/>
    <w:rsid w:val="00E83D3C"/>
    <w:rsid w:val="00EB5508"/>
    <w:rsid w:val="00F1031D"/>
    <w:rsid w:val="00F522B1"/>
    <w:rsid w:val="00F72263"/>
    <w:rsid w:val="00F816A4"/>
    <w:rsid w:val="00F900B7"/>
    <w:rsid w:val="00FA170E"/>
    <w:rsid w:val="00FC5BDE"/>
    <w:rsid w:val="00FF0B09"/>
    <w:rsid w:val="00FF0D00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96DD76"/>
  <w15:chartTrackingRefBased/>
  <w15:docId w15:val="{6C415D6C-358F-4188-BB2C-99FF7A7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20F05"/>
    <w:pPr>
      <w:tabs>
        <w:tab w:val="left" w:pos="993"/>
      </w:tabs>
      <w:spacing w:after="360"/>
      <w:outlineLvl w:val="0"/>
    </w:pPr>
    <w:rPr>
      <w:rFonts w:ascii="Calibri" w:hAnsi="Calibri" w:cs="Calibri"/>
      <w:b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ginml1">
    <w:name w:val="Meginmál1"/>
    <w:basedOn w:val="Normal"/>
    <w:pPr>
      <w:spacing w:after="60"/>
      <w:ind w:left="238" w:right="176"/>
      <w:jc w:val="both"/>
    </w:pPr>
    <w:rPr>
      <w:lang w:val="is-IS" w:eastAsia="is-IS"/>
    </w:rPr>
  </w:style>
  <w:style w:type="paragraph" w:styleId="BalloonText">
    <w:name w:val="Balloon Text"/>
    <w:basedOn w:val="Normal"/>
    <w:semiHidden/>
    <w:rsid w:val="000B514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405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4053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F1D6A"/>
  </w:style>
  <w:style w:type="paragraph" w:styleId="Header">
    <w:name w:val="header"/>
    <w:basedOn w:val="Normal"/>
    <w:link w:val="HeaderChar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71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71F7"/>
    <w:rPr>
      <w:sz w:val="24"/>
      <w:szCs w:val="24"/>
      <w:lang w:val="en-US" w:eastAsia="en-US"/>
    </w:rPr>
  </w:style>
  <w:style w:type="character" w:styleId="Hyperlink">
    <w:name w:val="Hyperlink"/>
    <w:rsid w:val="00E371F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371F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20F05"/>
    <w:rPr>
      <w:rFonts w:ascii="Calibri" w:hAnsi="Calibri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320F05"/>
    <w:rPr>
      <w:rFonts w:ascii="Calibri" w:hAnsi="Calibri" w:cs="Calibr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0D0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ni&#240;m&#225;t\Br&#233;f%20AHS%20logo%20og%20&#237;slenskum%20f&#230;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AHS logo og íslenskum fæti</Template>
  <TotalTime>0</TotalTime>
  <Pages>1</Pages>
  <Words>249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SHS</vt:lpstr>
    </vt:vector>
  </TitlesOfParts>
  <Company> 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</dc:title>
  <dc:subject/>
  <dc:creator>Ásdís Gíslason</dc:creator>
  <cp:keywords/>
  <dc:description/>
  <cp:lastModifiedBy>Anna Rós Hallgrímsdóttir</cp:lastModifiedBy>
  <cp:revision>2</cp:revision>
  <cp:lastPrinted>2020-12-03T10:08:00Z</cp:lastPrinted>
  <dcterms:created xsi:type="dcterms:W3CDTF">2021-01-05T08:44:00Z</dcterms:created>
  <dcterms:modified xsi:type="dcterms:W3CDTF">2021-01-05T08:44:00Z</dcterms:modified>
</cp:coreProperties>
</file>